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0C" w:rsidRDefault="0033090C"/>
    <w:p w:rsidR="00483EC9" w:rsidRDefault="005768A9" w:rsidP="00483EC9">
      <w:pPr>
        <w:pStyle w:val="Title"/>
      </w:pPr>
      <w:r>
        <w:t>ACTION ITEMS FROM ANM1</w:t>
      </w:r>
      <w:r w:rsidR="008126FC">
        <w:t>6</w:t>
      </w:r>
    </w:p>
    <w:p w:rsidR="00483EC9" w:rsidRDefault="00483EC9" w:rsidP="00483EC9">
      <w:pPr>
        <w:pStyle w:val="ActionIALA"/>
      </w:pPr>
      <w:r>
        <w:t>Action Items for Secretariat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1.</w:t>
      </w:r>
      <w:r>
        <w:tab/>
        <w:t>The Secretariat is requested to distribute the 2010 Annual Questionnaire, requesting return in time of assessment at ANM17.</w:t>
      </w:r>
      <w:r>
        <w:tab/>
        <w:t>7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2.</w:t>
      </w:r>
      <w:r>
        <w:tab/>
        <w:t>The Secretariat is requested to forward ANM16/WG1/WP1 to ANM17.</w:t>
      </w:r>
      <w:r>
        <w:tab/>
        <w:t>10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3.</w:t>
      </w:r>
      <w:r>
        <w:tab/>
        <w:t>The Secretariat is requested to forward ANM16/WG1/WP2 to ANM17.</w:t>
      </w:r>
      <w:r>
        <w:tab/>
        <w:t>11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4.</w:t>
      </w:r>
      <w:r>
        <w:tab/>
        <w:t xml:space="preserve">The Secretariat is requested to draw to the attention of the Council the request to </w:t>
      </w:r>
      <w:r w:rsidR="00127B73">
        <w:t>revise the title of Task</w:t>
      </w:r>
      <w:r>
        <w:t xml:space="preserve"> 4 to read ‘Review and update’ vice ‘Develop’.</w:t>
      </w:r>
      <w:r>
        <w:tab/>
        <w:t>11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5.</w:t>
      </w:r>
      <w:r>
        <w:tab/>
        <w:t>The Secretariat is requested to forward ANM16/WG1/WP5 to ANM17.</w:t>
      </w:r>
      <w:r>
        <w:tab/>
        <w:t>12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6.</w:t>
      </w:r>
      <w:r>
        <w:tab/>
        <w:t>The Secretariat is requested to forward the draft revision of Recommendation O-139 (ANM16/WG1/WP6) to ANM17.</w:t>
      </w:r>
      <w:r>
        <w:tab/>
        <w:t>13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7.</w:t>
      </w:r>
      <w:r>
        <w:tab/>
        <w:t>The Secretariat is requested to forward ANM16/8/3 to ANM17.</w:t>
      </w:r>
      <w:r>
        <w:tab/>
        <w:t>13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8.</w:t>
      </w:r>
      <w:r>
        <w:tab/>
        <w:t>The Secretariat is requested to forward the liaison note (ANM16/output/8), the action plan (ANM16/output/13) and the timetable (ANM16/output/14) for the review of the NAVGUIDE to all other Committees and the Secretariat, for their action.</w:t>
      </w:r>
      <w:r>
        <w:tab/>
        <w:t>14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9.</w:t>
      </w:r>
      <w:r>
        <w:tab/>
        <w:t>The Secretariat is requested to forward the liaison note on a suggested amendment to E-110 (ANM16/output/15) to the EEP Committee for its consideration and comment as appropriate.</w:t>
      </w:r>
      <w:r>
        <w:tab/>
        <w:t>15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10.</w:t>
      </w:r>
      <w:r>
        <w:tab/>
        <w:t>The Secretariat is requested to forward the information paper regarding the revoking of IALA recommendation O-133 (ANM16/output/16) to the IALA Council for its approval.</w:t>
      </w:r>
      <w:r>
        <w:tab/>
        <w:t>15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11.</w:t>
      </w:r>
      <w:r>
        <w:tab/>
        <w:t>The Secretariat is requested to provide an electronic copy of the MBS Guidelines as an input paper to ANM17.</w:t>
      </w:r>
      <w:r>
        <w:tab/>
        <w:t>15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12.</w:t>
      </w:r>
      <w:r>
        <w:tab/>
        <w:t xml:space="preserve">The Secretariat is requested to draw to the attention of the Council the request to </w:t>
      </w:r>
      <w:r w:rsidR="00127B73">
        <w:t>revise</w:t>
      </w:r>
      <w:r>
        <w:t xml:space="preserve"> the title of </w:t>
      </w:r>
      <w:r w:rsidR="00127B73">
        <w:t>T</w:t>
      </w:r>
      <w:r>
        <w:t xml:space="preserve">ask </w:t>
      </w:r>
      <w:r w:rsidR="00127B73">
        <w:t xml:space="preserve">9 </w:t>
      </w:r>
      <w:r>
        <w:t>from ‘Develop guidance …..’ to Review guidance.’</w:t>
      </w:r>
      <w:r>
        <w:tab/>
        <w:t>15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13.</w:t>
      </w:r>
      <w:r>
        <w:tab/>
        <w:t>The Secretariat is requested to forward Recommendation O-113 (ANM16/WG2/WP1) to ANM17.</w:t>
      </w:r>
      <w:r>
        <w:tab/>
        <w:t>16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14.</w:t>
      </w:r>
      <w:r>
        <w:tab/>
        <w:t>The Secretariat is requested to forward the draft guideline (ANM16/WG2/WP2) to ANM17</w:t>
      </w:r>
      <w:r>
        <w:tab/>
        <w:t>16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15.</w:t>
      </w:r>
      <w:r>
        <w:tab/>
        <w:t>The Secretariat is requested to forward (ANM16/WG2/WP3) to ANM 17.</w:t>
      </w:r>
      <w:r>
        <w:tab/>
        <w:t>16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16.</w:t>
      </w:r>
      <w:r>
        <w:tab/>
        <w:t>The Secretariat is requested to forward (ANM16/WG2/WP4) to ANM 17.</w:t>
      </w:r>
      <w:r>
        <w:tab/>
        <w:t>17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17.</w:t>
      </w:r>
      <w:r>
        <w:tab/>
        <w:t>The Secretariat is requested to forward a letter from the Secretary-General to the Netherlands (ANM16/output/10) thanking them for their comments and questions and attaching ANM’s table of responses (ANM16/output/11) as an Annex.</w:t>
      </w:r>
      <w:r>
        <w:tab/>
        <w:t>17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18.</w:t>
      </w:r>
      <w:r>
        <w:tab/>
        <w:t>The Secretariat is requested to forward the draft guideline (ANM16/output/12) to Council for approval.</w:t>
      </w:r>
      <w:r>
        <w:tab/>
        <w:t>17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19.</w:t>
      </w:r>
      <w:r>
        <w:tab/>
        <w:t>The Secretariat is requested to forward the liaison note on a supplementary Guideline to Guideline 1058 (ANM16/output/9) and the working draft guideline (ANM16/output/18) to EEP17.</w:t>
      </w:r>
      <w:r>
        <w:tab/>
        <w:t>18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20.</w:t>
      </w:r>
      <w:r>
        <w:tab/>
        <w:t>The Secretariat is requested to forward the draft supplementary Guideline to Guideline 1058 (ANM16/WG2/WP5) to ANM17.</w:t>
      </w:r>
      <w:r>
        <w:tab/>
        <w:t>18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21.</w:t>
      </w:r>
      <w:r>
        <w:tab/>
        <w:t>The Secretariat is requested to forward the liaison note on the availability of synchronised and sequenced buoy lighting systems (ANM16/output/6) to EEP 17.</w:t>
      </w:r>
      <w:r>
        <w:tab/>
        <w:t>18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22.</w:t>
      </w:r>
      <w:r>
        <w:tab/>
        <w:t>The Secretariat is requested to forward the revised Recommendation O-130 (ANM16/output/7) to Council for approval.</w:t>
      </w:r>
      <w:r>
        <w:tab/>
        <w:t>18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lastRenderedPageBreak/>
        <w:t>23.</w:t>
      </w:r>
      <w:r>
        <w:tab/>
        <w:t>The Secretariat is requested to forward the draft guideline (ANM16/output/5) to Council for approval.</w:t>
      </w:r>
      <w:r>
        <w:tab/>
        <w:t>19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24.</w:t>
      </w:r>
      <w:r>
        <w:tab/>
        <w:t>The Secretariat is requested to forward ANM16/13/3, ANM16/13/7 &amp; ANM16/13/11 to ANM17.</w:t>
      </w:r>
      <w:r>
        <w:tab/>
        <w:t>19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25.</w:t>
      </w:r>
      <w:r>
        <w:tab/>
        <w:t xml:space="preserve">The Secretariat is requested to forward the summary of the USCG </w:t>
      </w:r>
      <w:proofErr w:type="gramStart"/>
      <w:r>
        <w:t>AtoN</w:t>
      </w:r>
      <w:proofErr w:type="gramEnd"/>
      <w:r>
        <w:t xml:space="preserve"> Strategic Plan (ANM16/output/19) to ANM Committee members.</w:t>
      </w:r>
      <w:r>
        <w:tab/>
        <w:t>19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26.</w:t>
      </w:r>
      <w:r>
        <w:tab/>
        <w:t>When available, the Secretariat is requested to forward the Marine Spatial Planning questionnaire to the IALA membership.</w:t>
      </w:r>
      <w:r>
        <w:tab/>
        <w:t>19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27.</w:t>
      </w:r>
      <w:r>
        <w:tab/>
        <w:t>The Secretariat is requested to post the WG ToR (ANM16/output/17) on the ftp server.</w:t>
      </w:r>
      <w:r>
        <w:tab/>
        <w:t>20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28.</w:t>
      </w:r>
      <w:r>
        <w:tab/>
        <w:t>The Secretariat is requested to forward the Risk Management seminar proposal (ANM16/output/3) to the IALA Council for approval.</w:t>
      </w:r>
      <w:r>
        <w:tab/>
        <w:t>20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29.</w:t>
      </w:r>
      <w:r>
        <w:tab/>
        <w:t>The Secretariat is requested to forward the Marine Spatial Planning workshop proposal (ANM16/output/4) to the IALA Council for approval.</w:t>
      </w:r>
      <w:r>
        <w:tab/>
        <w:t>20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30.</w:t>
      </w:r>
      <w:r>
        <w:tab/>
        <w:t>The Secretariat is requested to draw the attention of PAP to the proposed changes in dates and venues for ANM19.</w:t>
      </w:r>
      <w:r>
        <w:tab/>
        <w:t>20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31.</w:t>
      </w:r>
      <w:r>
        <w:tab/>
        <w:t>The Secretariat is requested to distribute the 2010 Annual Questionnaire to IALA members and ANM Committee members by 30 April 2011.</w:t>
      </w:r>
      <w:r>
        <w:tab/>
        <w:t>21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32.</w:t>
      </w:r>
      <w:r>
        <w:tab/>
        <w:t>The Secretariat is requested to consider the provision of previous results of Annual Questionnaires on the IALA Committee website.</w:t>
      </w:r>
      <w:r>
        <w:tab/>
        <w:t>21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33.</w:t>
      </w:r>
      <w:r>
        <w:tab/>
        <w:t>The Secretariat is requested to forward the draft Guideline on Authorisation of AIS AtoN (ANM16/output/2) to the IALA Council for approval.</w:t>
      </w:r>
      <w:r>
        <w:tab/>
        <w:t>21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34.</w:t>
      </w:r>
      <w:r>
        <w:tab/>
        <w:t>The Secretariat is requested to forward the report of ANM16 (ANM16/output/1) to the Council, to note.</w:t>
      </w:r>
      <w:r>
        <w:tab/>
        <w:t>21</w:t>
      </w:r>
    </w:p>
    <w:p w:rsidR="009633A5" w:rsidRDefault="009633A5" w:rsidP="009633A5">
      <w:pPr>
        <w:pStyle w:val="ActionMember"/>
      </w:pPr>
      <w:r>
        <w:t>Action Items for Members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35.</w:t>
      </w:r>
      <w:r>
        <w:tab/>
        <w:t xml:space="preserve">The Committee is requested to consider whether the removal of the content on </w:t>
      </w:r>
      <w:proofErr w:type="spellStart"/>
      <w:r>
        <w:t>superbuoys</w:t>
      </w:r>
      <w:proofErr w:type="spellEnd"/>
      <w:r>
        <w:t xml:space="preserve"> in the IALA Dictionary entry for a </w:t>
      </w:r>
      <w:proofErr w:type="spellStart"/>
      <w:r>
        <w:t>Lanby</w:t>
      </w:r>
      <w:proofErr w:type="spellEnd"/>
      <w:r>
        <w:t xml:space="preserve"> would be appropriate and consider the issue in the revision of IALA Recommendation O-104.</w:t>
      </w:r>
      <w:r>
        <w:tab/>
        <w:t>6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36.</w:t>
      </w:r>
      <w:r>
        <w:tab/>
        <w:t>When available, Raven Kurtz is requested to provide an English version of a German recommendation on the building and marking of Off-shore windfarms with AtoN.</w:t>
      </w:r>
      <w:r>
        <w:tab/>
        <w:t>6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37.</w:t>
      </w:r>
      <w:r>
        <w:tab/>
        <w:t>DaMSA is requested to investigate the difficulties experienced in loading AIS data into the commercial version of IWRAP Mk2 and report to ANM17.</w:t>
      </w:r>
      <w:r>
        <w:tab/>
        <w:t>7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38.</w:t>
      </w:r>
      <w:r>
        <w:tab/>
        <w:t>Committee members are requested to provide relevant information to rapporteurs of monitoring items two months prior to each meeting of the ANM Committee.</w:t>
      </w:r>
      <w:r>
        <w:tab/>
        <w:t>9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39.</w:t>
      </w:r>
      <w:r>
        <w:tab/>
        <w:t xml:space="preserve">Marek Ledochowski is requested to include </w:t>
      </w:r>
      <w:proofErr w:type="spellStart"/>
      <w:r>
        <w:t>ePelorus</w:t>
      </w:r>
      <w:proofErr w:type="spellEnd"/>
      <w:r>
        <w:t xml:space="preserve"> in his rapporteur item.</w:t>
      </w:r>
      <w:r>
        <w:tab/>
        <w:t>13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40.</w:t>
      </w:r>
      <w:r>
        <w:tab/>
        <w:t>WG2 is requested to canvass their organisations and stakeholders</w:t>
      </w:r>
      <w:r w:rsidR="000E15F8">
        <w:t xml:space="preserve"> </w:t>
      </w:r>
      <w:r w:rsidR="000E15F8" w:rsidRPr="000E15F8">
        <w:rPr>
          <w:highlight w:val="yellow"/>
        </w:rPr>
        <w:t>regarding the review and update guidance for AtoN authorities on level of service and changing user requirement, such as the need for landfall lights and unlit AtoN</w:t>
      </w:r>
      <w:r>
        <w:t xml:space="preserve"> and provide input inter-sessionally in time for consideration at ANM17.</w:t>
      </w:r>
      <w:r>
        <w:tab/>
        <w:t>15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41.</w:t>
      </w:r>
      <w:r>
        <w:tab/>
        <w:t xml:space="preserve">John </w:t>
      </w:r>
      <w:proofErr w:type="spellStart"/>
      <w:r>
        <w:t>Festarini</w:t>
      </w:r>
      <w:proofErr w:type="spellEnd"/>
      <w:r>
        <w:t xml:space="preserve"> is requested to provide a presentation on the Canadian methodology in respect to Guideline 1004.</w:t>
      </w:r>
      <w:r>
        <w:tab/>
        <w:t>15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42.</w:t>
      </w:r>
      <w:r>
        <w:tab/>
        <w:t>ANM members are requested to revie</w:t>
      </w:r>
      <w:r w:rsidR="00866012">
        <w:t>w the draft guideline (ANM16/WG2/WP</w:t>
      </w:r>
      <w:r w:rsidR="00866012" w:rsidRPr="00866012">
        <w:rPr>
          <w:highlight w:val="yellow"/>
        </w:rPr>
        <w:t xml:space="preserve">5 – draft </w:t>
      </w:r>
      <w:proofErr w:type="spellStart"/>
      <w:r w:rsidR="00866012" w:rsidRPr="00866012">
        <w:rPr>
          <w:highlight w:val="yellow"/>
        </w:rPr>
        <w:t>supplementart</w:t>
      </w:r>
      <w:proofErr w:type="spellEnd"/>
      <w:r w:rsidR="00866012" w:rsidRPr="00866012">
        <w:rPr>
          <w:highlight w:val="yellow"/>
        </w:rPr>
        <w:t xml:space="preserve"> Guideline 1056</w:t>
      </w:r>
      <w:bookmarkStart w:id="0" w:name="_GoBack"/>
      <w:bookmarkEnd w:id="0"/>
      <w:r>
        <w:t>) inter-</w:t>
      </w:r>
      <w:proofErr w:type="spellStart"/>
      <w:r>
        <w:t>sessionally</w:t>
      </w:r>
      <w:proofErr w:type="spellEnd"/>
      <w:r>
        <w:t xml:space="preserve"> and provide comments in time for consideration at ANM17.</w:t>
      </w:r>
      <w:r>
        <w:tab/>
        <w:t>18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43.</w:t>
      </w:r>
      <w:r>
        <w:tab/>
        <w:t>The Chairman and Vice Chairman of the ANM Committee are requested to progress the development of the Marine Spatial Planning questionnaire.</w:t>
      </w:r>
      <w:r>
        <w:tab/>
        <w:t>19</w:t>
      </w:r>
    </w:p>
    <w:p w:rsidR="009633A5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t>44.</w:t>
      </w:r>
      <w:r>
        <w:tab/>
        <w:t>The Committee are requested to consider potential items for the 2014 – 2018 before ANM17.</w:t>
      </w:r>
      <w:r>
        <w:tab/>
        <w:t>19</w:t>
      </w:r>
    </w:p>
    <w:p w:rsidR="00483EC9" w:rsidRDefault="009633A5" w:rsidP="009633A5">
      <w:pPr>
        <w:tabs>
          <w:tab w:val="left" w:pos="567"/>
          <w:tab w:val="right" w:pos="9639"/>
        </w:tabs>
        <w:spacing w:after="120"/>
        <w:ind w:left="567" w:right="283" w:hanging="567"/>
      </w:pPr>
      <w:r>
        <w:lastRenderedPageBreak/>
        <w:t>45.</w:t>
      </w:r>
      <w:r>
        <w:tab/>
        <w:t>ANM Committee members are requested to monitor the processing of the questionnaire within their administrations / organisations.</w:t>
      </w:r>
      <w:r>
        <w:tab/>
        <w:t>21</w:t>
      </w:r>
    </w:p>
    <w:sectPr w:rsidR="00483EC9" w:rsidSect="005768A9">
      <w:footerReference w:type="default" r:id="rId8"/>
      <w:headerReference w:type="first" r:id="rId9"/>
      <w:pgSz w:w="11907" w:h="16839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5A" w:rsidRDefault="00777F5A" w:rsidP="00483EC9">
      <w:r>
        <w:separator/>
      </w:r>
    </w:p>
  </w:endnote>
  <w:endnote w:type="continuationSeparator" w:id="0">
    <w:p w:rsidR="00777F5A" w:rsidRDefault="00777F5A" w:rsidP="0048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EC9" w:rsidRDefault="00483EC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6601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5A" w:rsidRDefault="00777F5A" w:rsidP="00483EC9">
      <w:r>
        <w:separator/>
      </w:r>
    </w:p>
  </w:footnote>
  <w:footnote w:type="continuationSeparator" w:id="0">
    <w:p w:rsidR="00777F5A" w:rsidRDefault="00777F5A" w:rsidP="00483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EC9" w:rsidRDefault="006237EB">
    <w:pPr>
      <w:pStyle w:val="Header"/>
    </w:pPr>
    <w:r>
      <w:tab/>
    </w:r>
    <w:r>
      <w:tab/>
      <w:t>ANM17</w:t>
    </w:r>
    <w:r w:rsidR="005F09B5">
      <w:t>/2/1</w:t>
    </w:r>
    <w:r w:rsidR="00866012">
      <w:t xml:space="preserve"> rev1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D6470DB"/>
    <w:multiLevelType w:val="multilevel"/>
    <w:tmpl w:val="D024A5AE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2"/>
  </w:num>
  <w:num w:numId="5">
    <w:abstractNumId w:val="10"/>
  </w:num>
  <w:num w:numId="6">
    <w:abstractNumId w:val="8"/>
  </w:num>
  <w:num w:numId="7">
    <w:abstractNumId w:val="11"/>
  </w:num>
  <w:num w:numId="8">
    <w:abstractNumId w:val="19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7"/>
  </w:num>
  <w:num w:numId="18">
    <w:abstractNumId w:val="14"/>
  </w:num>
  <w:num w:numId="19">
    <w:abstractNumId w:val="18"/>
  </w:num>
  <w:num w:numId="20">
    <w:abstractNumId w:val="4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C9"/>
    <w:rsid w:val="00031200"/>
    <w:rsid w:val="000D4CDF"/>
    <w:rsid w:val="000E15F8"/>
    <w:rsid w:val="00110FEE"/>
    <w:rsid w:val="001247AE"/>
    <w:rsid w:val="00127B73"/>
    <w:rsid w:val="00173D40"/>
    <w:rsid w:val="0024220F"/>
    <w:rsid w:val="002B1950"/>
    <w:rsid w:val="0033090C"/>
    <w:rsid w:val="0033409F"/>
    <w:rsid w:val="00343FCB"/>
    <w:rsid w:val="00464B4B"/>
    <w:rsid w:val="00483EC9"/>
    <w:rsid w:val="004C1440"/>
    <w:rsid w:val="005768A9"/>
    <w:rsid w:val="005C0C1A"/>
    <w:rsid w:val="005F09B5"/>
    <w:rsid w:val="00607417"/>
    <w:rsid w:val="006237EB"/>
    <w:rsid w:val="00626ED2"/>
    <w:rsid w:val="00656DD1"/>
    <w:rsid w:val="00693F5F"/>
    <w:rsid w:val="00706A1E"/>
    <w:rsid w:val="00746B4F"/>
    <w:rsid w:val="00770CC1"/>
    <w:rsid w:val="00771B1C"/>
    <w:rsid w:val="00777F5A"/>
    <w:rsid w:val="007E27AA"/>
    <w:rsid w:val="008126FC"/>
    <w:rsid w:val="00866012"/>
    <w:rsid w:val="00937AE1"/>
    <w:rsid w:val="009633A5"/>
    <w:rsid w:val="009C1A29"/>
    <w:rsid w:val="009D5DEC"/>
    <w:rsid w:val="00B4049C"/>
    <w:rsid w:val="00B662C6"/>
    <w:rsid w:val="00BE26C0"/>
    <w:rsid w:val="00C00E7D"/>
    <w:rsid w:val="00CF5DCF"/>
    <w:rsid w:val="00D9518F"/>
    <w:rsid w:val="00FF1314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dcterms:created xsi:type="dcterms:W3CDTF">2011-09-14T12:25:00Z</dcterms:created>
  <dcterms:modified xsi:type="dcterms:W3CDTF">2011-09-14T12:35:00Z</dcterms:modified>
</cp:coreProperties>
</file>